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5D" w:rsidRPr="00501670" w:rsidRDefault="00A82B0E" w:rsidP="00BD45C5">
      <w:pPr>
        <w:spacing w:line="360" w:lineRule="auto"/>
        <w:contextualSpacing/>
        <w:jc w:val="center"/>
        <w:rPr>
          <w:b/>
          <w:sz w:val="28"/>
        </w:rPr>
      </w:pPr>
      <w:r w:rsidRPr="00501670">
        <w:rPr>
          <w:b/>
          <w:sz w:val="28"/>
        </w:rPr>
        <w:t xml:space="preserve">Ogłoszenie o wyniku w otwartym naborze </w:t>
      </w:r>
      <w:r w:rsidR="009B1D7D">
        <w:rPr>
          <w:b/>
          <w:sz w:val="28"/>
        </w:rPr>
        <w:t xml:space="preserve">partnera do wspólnej realizacji </w:t>
      </w:r>
      <w:r w:rsidRPr="00501670">
        <w:rPr>
          <w:b/>
          <w:sz w:val="28"/>
        </w:rPr>
        <w:t>projektu w ramach konkursu nr RPPM.03.02.01- IŻ-01-22-001/15.</w:t>
      </w:r>
    </w:p>
    <w:p w:rsidR="00A82B0E" w:rsidRPr="000C3630" w:rsidRDefault="00A82B0E" w:rsidP="00BD45C5">
      <w:pPr>
        <w:spacing w:line="360" w:lineRule="auto"/>
        <w:ind w:left="0" w:firstLine="0"/>
        <w:contextualSpacing/>
        <w:rPr>
          <w:sz w:val="20"/>
        </w:rPr>
      </w:pPr>
      <w:r w:rsidRPr="004367C5">
        <w:rPr>
          <w:sz w:val="20"/>
        </w:rPr>
        <w:t>Gmina Smętowo Graniczne ogłasza, że w wyniku prze</w:t>
      </w:r>
      <w:r w:rsidR="00501670" w:rsidRPr="004367C5">
        <w:rPr>
          <w:sz w:val="20"/>
        </w:rPr>
        <w:t>prowadzenia otwartego naboru na</w:t>
      </w:r>
      <w:r w:rsidR="00412DF8">
        <w:rPr>
          <w:sz w:val="20"/>
        </w:rPr>
        <w:t xml:space="preserve"> </w:t>
      </w:r>
      <w:r w:rsidR="000C3630">
        <w:rPr>
          <w:sz w:val="20"/>
        </w:rPr>
        <w:t xml:space="preserve">partnera </w:t>
      </w:r>
      <w:r w:rsidRPr="004367C5">
        <w:rPr>
          <w:sz w:val="20"/>
        </w:rPr>
        <w:t xml:space="preserve">pochodzącego spoza sektora finansów publicznych, do </w:t>
      </w:r>
      <w:r w:rsidR="00501670" w:rsidRPr="004367C5">
        <w:rPr>
          <w:sz w:val="20"/>
        </w:rPr>
        <w:t xml:space="preserve">wspólnej realizacji projektu nr </w:t>
      </w:r>
      <w:r w:rsidRPr="004367C5">
        <w:rPr>
          <w:sz w:val="20"/>
        </w:rPr>
        <w:t>RPPM.03.02.01-</w:t>
      </w:r>
      <w:r w:rsidR="004367C5">
        <w:rPr>
          <w:sz w:val="20"/>
        </w:rPr>
        <w:t>IZ</w:t>
      </w:r>
      <w:r w:rsidRPr="004367C5">
        <w:rPr>
          <w:sz w:val="20"/>
        </w:rPr>
        <w:t>-</w:t>
      </w:r>
      <w:r w:rsidR="004367C5" w:rsidRPr="004367C5">
        <w:rPr>
          <w:sz w:val="20"/>
        </w:rPr>
        <w:t>01-22-001/15 w zakresie</w:t>
      </w:r>
      <w:r w:rsidRPr="004367C5">
        <w:rPr>
          <w:sz w:val="20"/>
        </w:rPr>
        <w:t>: określenia potrzeb edukacyjnych placówek, sposobu pomiaru nabycia przez uczestników projektu kompetencji społecznych i umiejętności uczenia się o</w:t>
      </w:r>
      <w:r w:rsidR="000C3630">
        <w:rPr>
          <w:sz w:val="20"/>
        </w:rPr>
        <w:t xml:space="preserve">raz sformułowanie programu oraz </w:t>
      </w:r>
      <w:bookmarkStart w:id="0" w:name="_GoBack"/>
      <w:bookmarkEnd w:id="0"/>
      <w:r w:rsidRPr="004367C5">
        <w:rPr>
          <w:sz w:val="20"/>
        </w:rPr>
        <w:t xml:space="preserve">poprowadzenie warsztatów dla nauczycieli </w:t>
      </w:r>
      <w:r w:rsidR="00501670" w:rsidRPr="004367C5">
        <w:rPr>
          <w:sz w:val="20"/>
        </w:rPr>
        <w:t>szkoły podstawowej i gimnazjum dotyczących następujących zagadnień</w:t>
      </w:r>
      <w:r w:rsidR="00501670" w:rsidRPr="004367C5">
        <w:t>:</w:t>
      </w:r>
    </w:p>
    <w:p w:rsidR="00501670" w:rsidRPr="004367C5" w:rsidRDefault="00501670" w:rsidP="0043270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0"/>
        </w:rPr>
      </w:pPr>
      <w:r w:rsidRPr="004367C5">
        <w:rPr>
          <w:sz w:val="20"/>
        </w:rPr>
        <w:t xml:space="preserve">Monitorowanie osiągnięć uczniów z </w:t>
      </w:r>
      <w:r w:rsidR="00613AB7" w:rsidRPr="004367C5">
        <w:rPr>
          <w:sz w:val="20"/>
        </w:rPr>
        <w:t>wykorzystaniem kryteriów sukcesu, informacji zwrotnej oraz umiejętności meta kognitywnych,</w:t>
      </w:r>
    </w:p>
    <w:p w:rsidR="00613AB7" w:rsidRPr="004367C5" w:rsidRDefault="00613AB7" w:rsidP="0043270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0"/>
        </w:rPr>
      </w:pPr>
      <w:proofErr w:type="spellStart"/>
      <w:r w:rsidRPr="004367C5">
        <w:rPr>
          <w:sz w:val="20"/>
        </w:rPr>
        <w:t>Polimetodyczne</w:t>
      </w:r>
      <w:proofErr w:type="spellEnd"/>
      <w:r w:rsidRPr="004367C5">
        <w:rPr>
          <w:sz w:val="20"/>
        </w:rPr>
        <w:t xml:space="preserve"> nauczanie i uczenie się,</w:t>
      </w:r>
    </w:p>
    <w:p w:rsidR="00613AB7" w:rsidRPr="004367C5" w:rsidRDefault="00613AB7" w:rsidP="0043270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0"/>
        </w:rPr>
      </w:pPr>
      <w:r w:rsidRPr="004367C5">
        <w:rPr>
          <w:sz w:val="20"/>
        </w:rPr>
        <w:t>Rozwijanie samowiedzy nauczycielek i nauczycieli w coachingu grupowym,</w:t>
      </w:r>
    </w:p>
    <w:p w:rsidR="00613AB7" w:rsidRPr="004367C5" w:rsidRDefault="00613AB7" w:rsidP="0043270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0"/>
        </w:rPr>
      </w:pPr>
      <w:r w:rsidRPr="004367C5">
        <w:rPr>
          <w:sz w:val="20"/>
        </w:rPr>
        <w:t xml:space="preserve">Planowanie lekcji w oparciu o metodę </w:t>
      </w:r>
      <w:proofErr w:type="spellStart"/>
      <w:r w:rsidRPr="004367C5">
        <w:rPr>
          <w:i/>
          <w:sz w:val="20"/>
        </w:rPr>
        <w:t>undestanding</w:t>
      </w:r>
      <w:proofErr w:type="spellEnd"/>
      <w:r w:rsidRPr="004367C5">
        <w:rPr>
          <w:i/>
          <w:sz w:val="20"/>
        </w:rPr>
        <w:t xml:space="preserve"> by </w:t>
      </w:r>
      <w:proofErr w:type="spellStart"/>
      <w:r w:rsidRPr="004367C5">
        <w:rPr>
          <w:i/>
          <w:sz w:val="20"/>
        </w:rPr>
        <w:t>desing</w:t>
      </w:r>
      <w:proofErr w:type="spellEnd"/>
      <w:r w:rsidRPr="004367C5">
        <w:rPr>
          <w:i/>
          <w:sz w:val="20"/>
        </w:rPr>
        <w:t>,</w:t>
      </w:r>
    </w:p>
    <w:p w:rsidR="00613AB7" w:rsidRPr="004367C5" w:rsidRDefault="00613AB7" w:rsidP="0043270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0"/>
        </w:rPr>
      </w:pPr>
      <w:r w:rsidRPr="004367C5">
        <w:rPr>
          <w:sz w:val="20"/>
        </w:rPr>
        <w:t xml:space="preserve">Wykorzystywanie metody </w:t>
      </w:r>
      <w:proofErr w:type="spellStart"/>
      <w:r w:rsidRPr="004367C5">
        <w:rPr>
          <w:i/>
          <w:sz w:val="20"/>
        </w:rPr>
        <w:t>action</w:t>
      </w:r>
      <w:proofErr w:type="spellEnd"/>
      <w:r w:rsidRPr="004367C5">
        <w:rPr>
          <w:i/>
          <w:sz w:val="20"/>
        </w:rPr>
        <w:t xml:space="preserve"> </w:t>
      </w:r>
      <w:proofErr w:type="spellStart"/>
      <w:r w:rsidRPr="004367C5">
        <w:rPr>
          <w:i/>
          <w:sz w:val="20"/>
        </w:rPr>
        <w:t>research</w:t>
      </w:r>
      <w:proofErr w:type="spellEnd"/>
      <w:r w:rsidRPr="004367C5">
        <w:rPr>
          <w:i/>
          <w:sz w:val="20"/>
        </w:rPr>
        <w:t xml:space="preserve"> – analiza prac uczniowskich, obserwacja koleżeńska, obserwacja wybranych uczniów, spacer edukacyjny,</w:t>
      </w:r>
    </w:p>
    <w:p w:rsidR="00613AB7" w:rsidRPr="004367C5" w:rsidRDefault="00613AB7" w:rsidP="0043270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0"/>
        </w:rPr>
      </w:pPr>
      <w:r w:rsidRPr="004367C5">
        <w:rPr>
          <w:sz w:val="20"/>
        </w:rPr>
        <w:t>Uczenie matematyki  z wykorzystaniem gier i zabaw logicznych,</w:t>
      </w:r>
    </w:p>
    <w:p w:rsidR="00613AB7" w:rsidRPr="004367C5" w:rsidRDefault="00613AB7" w:rsidP="0043270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0"/>
        </w:rPr>
      </w:pPr>
      <w:r w:rsidRPr="004367C5">
        <w:rPr>
          <w:sz w:val="20"/>
        </w:rPr>
        <w:t xml:space="preserve">Uczenie matematyki wykorzystujących podejście zaprezentowane w pakiecie „Gramy w piktogramy”, </w:t>
      </w:r>
    </w:p>
    <w:p w:rsidR="00613AB7" w:rsidRDefault="00613AB7" w:rsidP="0043270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0"/>
        </w:rPr>
      </w:pPr>
      <w:r w:rsidRPr="004367C5">
        <w:rPr>
          <w:sz w:val="20"/>
        </w:rPr>
        <w:t>Uczenie przyrody za pomocą eksperymentu i uczenia się kooperacyjnego</w:t>
      </w:r>
      <w:r w:rsidR="004367C5" w:rsidRPr="004367C5">
        <w:rPr>
          <w:sz w:val="20"/>
        </w:rPr>
        <w:t>,</w:t>
      </w:r>
    </w:p>
    <w:p w:rsidR="004367C5" w:rsidRDefault="004367C5" w:rsidP="00432706">
      <w:pPr>
        <w:spacing w:line="360" w:lineRule="auto"/>
        <w:ind w:hanging="283"/>
        <w:contextualSpacing/>
        <w:rPr>
          <w:sz w:val="20"/>
        </w:rPr>
      </w:pPr>
      <w:r>
        <w:rPr>
          <w:sz w:val="20"/>
        </w:rPr>
        <w:t>wyłoniła Partnera projektu:</w:t>
      </w:r>
    </w:p>
    <w:p w:rsidR="004367C5" w:rsidRPr="004367C5" w:rsidRDefault="004367C5" w:rsidP="00432706">
      <w:pPr>
        <w:spacing w:line="360" w:lineRule="auto"/>
        <w:ind w:left="0" w:firstLine="0"/>
        <w:contextualSpacing/>
        <w:rPr>
          <w:b/>
          <w:sz w:val="20"/>
        </w:rPr>
      </w:pPr>
      <w:r w:rsidRPr="004367C5">
        <w:rPr>
          <w:b/>
          <w:sz w:val="20"/>
        </w:rPr>
        <w:t xml:space="preserve">GRUPA TRAMPOLINA Aleksander Pawlicki z siedzibą w Warszawie, reprezentowana przez  </w:t>
      </w:r>
    </w:p>
    <w:p w:rsidR="00432706" w:rsidRDefault="004367C5" w:rsidP="00432706">
      <w:pPr>
        <w:spacing w:line="360" w:lineRule="auto"/>
        <w:ind w:left="0" w:firstLine="0"/>
        <w:contextualSpacing/>
        <w:rPr>
          <w:b/>
          <w:sz w:val="20"/>
        </w:rPr>
      </w:pPr>
      <w:r w:rsidRPr="004367C5">
        <w:rPr>
          <w:b/>
          <w:sz w:val="20"/>
        </w:rPr>
        <w:t>Aleksandra Pawlickiego zamieszkałego: ul. Filtrowa 83 lok. 10, 02-032 Warszawa.</w:t>
      </w:r>
    </w:p>
    <w:p w:rsidR="00432706" w:rsidRDefault="004367C5" w:rsidP="00432706">
      <w:pPr>
        <w:spacing w:line="360" w:lineRule="auto"/>
        <w:ind w:left="0" w:firstLine="0"/>
        <w:contextualSpacing/>
        <w:rPr>
          <w:b/>
          <w:sz w:val="20"/>
        </w:rPr>
      </w:pPr>
      <w:r>
        <w:rPr>
          <w:sz w:val="20"/>
        </w:rPr>
        <w:t xml:space="preserve">Do naboru zgłosiła się jedna firma, oferta spełniła kryteria dostępu, łącznie uzyskała 17 punktów. </w:t>
      </w:r>
    </w:p>
    <w:p w:rsidR="004367C5" w:rsidRPr="00432706" w:rsidRDefault="004367C5" w:rsidP="00432706">
      <w:pPr>
        <w:spacing w:line="360" w:lineRule="auto"/>
        <w:ind w:left="0" w:firstLine="0"/>
        <w:contextualSpacing/>
        <w:rPr>
          <w:b/>
          <w:sz w:val="20"/>
        </w:rPr>
      </w:pPr>
      <w:r>
        <w:rPr>
          <w:sz w:val="20"/>
        </w:rPr>
        <w:t>Maksymalnie do uzyskania było 20 punktów.</w:t>
      </w:r>
    </w:p>
    <w:p w:rsidR="009B1D7D" w:rsidRDefault="009B1D7D" w:rsidP="004367C5">
      <w:pPr>
        <w:ind w:hanging="283"/>
        <w:rPr>
          <w:sz w:val="20"/>
        </w:rPr>
      </w:pPr>
    </w:p>
    <w:p w:rsidR="009B1D7D" w:rsidRDefault="009B1D7D" w:rsidP="004367C5">
      <w:pPr>
        <w:ind w:hanging="283"/>
        <w:rPr>
          <w:sz w:val="20"/>
        </w:rPr>
      </w:pPr>
    </w:p>
    <w:p w:rsidR="009B1D7D" w:rsidRDefault="009B1D7D" w:rsidP="009B1D7D">
      <w:pPr>
        <w:ind w:left="4814" w:hanging="283"/>
        <w:rPr>
          <w:sz w:val="20"/>
        </w:rPr>
      </w:pPr>
      <w:r>
        <w:rPr>
          <w:sz w:val="20"/>
        </w:rPr>
        <w:t>Wójt Gminy Smętowo Graniczne</w:t>
      </w:r>
    </w:p>
    <w:p w:rsidR="009B1D7D" w:rsidRDefault="009B1D7D" w:rsidP="009B1D7D">
      <w:pPr>
        <w:ind w:left="4814" w:hanging="283"/>
        <w:rPr>
          <w:sz w:val="20"/>
        </w:rPr>
      </w:pPr>
    </w:p>
    <w:p w:rsidR="009B1D7D" w:rsidRPr="004367C5" w:rsidRDefault="009B1D7D" w:rsidP="009B1D7D">
      <w:pPr>
        <w:ind w:left="5522" w:hanging="283"/>
        <w:rPr>
          <w:sz w:val="20"/>
        </w:rPr>
      </w:pPr>
      <w:r>
        <w:rPr>
          <w:sz w:val="20"/>
        </w:rPr>
        <w:t>/-/ Anita Galant</w:t>
      </w:r>
    </w:p>
    <w:sectPr w:rsidR="009B1D7D" w:rsidRPr="004367C5" w:rsidSect="00F62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D3A86"/>
    <w:multiLevelType w:val="hybridMultilevel"/>
    <w:tmpl w:val="E3B8C9DE"/>
    <w:lvl w:ilvl="0" w:tplc="0415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7FA6A38"/>
    <w:multiLevelType w:val="hybridMultilevel"/>
    <w:tmpl w:val="48E034E2"/>
    <w:lvl w:ilvl="0" w:tplc="04150017">
      <w:start w:val="1"/>
      <w:numFmt w:val="lowerLetter"/>
      <w:lvlText w:val="%1)"/>
      <w:lvlJc w:val="left"/>
      <w:pPr>
        <w:ind w:left="425" w:hanging="360"/>
      </w:p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82B0E"/>
    <w:rsid w:val="000C3630"/>
    <w:rsid w:val="000E55B8"/>
    <w:rsid w:val="00412DF8"/>
    <w:rsid w:val="00432706"/>
    <w:rsid w:val="004367C5"/>
    <w:rsid w:val="00501670"/>
    <w:rsid w:val="00613AB7"/>
    <w:rsid w:val="009B1D7D"/>
    <w:rsid w:val="00A82B0E"/>
    <w:rsid w:val="00BD45C5"/>
    <w:rsid w:val="00F56750"/>
    <w:rsid w:val="00F6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3" w:hanging="5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3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UGS2</dc:creator>
  <cp:lastModifiedBy>Doradca</cp:lastModifiedBy>
  <cp:revision>6</cp:revision>
  <dcterms:created xsi:type="dcterms:W3CDTF">2020-10-26T11:31:00Z</dcterms:created>
  <dcterms:modified xsi:type="dcterms:W3CDTF">2020-10-28T09:57:00Z</dcterms:modified>
</cp:coreProperties>
</file>