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76" w:rsidRPr="00F90576" w:rsidRDefault="00F90576" w:rsidP="00F90576">
      <w:pPr>
        <w:rPr>
          <w:rFonts w:ascii="Garamond" w:hAnsi="Garamond"/>
        </w:rPr>
      </w:pPr>
      <w:r w:rsidRPr="00F90576">
        <w:rPr>
          <w:rFonts w:ascii="Garamond" w:hAnsi="Garamond"/>
        </w:rPr>
        <w:t xml:space="preserve">Nadleśnictwo Lubichowo informuje, że w najbliższym czasie odbędą się dodatkowo, na terenie łowieckiego obwodu wyłączonego nr 262, następujące polowania zbiorowe  </w:t>
      </w:r>
      <w:r>
        <w:rPr>
          <w:rFonts w:ascii="Garamond" w:hAnsi="Garamond"/>
        </w:rPr>
        <w:t>z udziałem myśliwych krajowych:</w:t>
      </w:r>
      <w:bookmarkStart w:id="0" w:name="_GoBack"/>
      <w:bookmarkEnd w:id="0"/>
    </w:p>
    <w:p w:rsidR="00F90576" w:rsidRPr="00F90576" w:rsidRDefault="00F90576" w:rsidP="00F90576">
      <w:pPr>
        <w:rPr>
          <w:rFonts w:ascii="Garamond" w:hAnsi="Garamond"/>
        </w:rPr>
      </w:pPr>
      <w:r>
        <w:rPr>
          <w:rFonts w:ascii="Garamond" w:hAnsi="Garamond"/>
        </w:rPr>
        <w:t>1.</w:t>
      </w:r>
      <w:r w:rsidRPr="00F90576">
        <w:rPr>
          <w:rFonts w:ascii="Garamond" w:hAnsi="Garamond"/>
        </w:rPr>
        <w:t>14-17 grudnia 2017 r.</w:t>
      </w:r>
    </w:p>
    <w:p w:rsidR="00F90576" w:rsidRPr="00F90576" w:rsidRDefault="00F90576" w:rsidP="00F90576">
      <w:pPr>
        <w:rPr>
          <w:rFonts w:ascii="Garamond" w:hAnsi="Garamond"/>
        </w:rPr>
      </w:pPr>
      <w:r>
        <w:rPr>
          <w:rFonts w:ascii="Garamond" w:hAnsi="Garamond"/>
        </w:rPr>
        <w:t>2.</w:t>
      </w:r>
      <w:r w:rsidRPr="00F90576">
        <w:rPr>
          <w:rFonts w:ascii="Garamond" w:hAnsi="Garamond"/>
        </w:rPr>
        <w:t xml:space="preserve">4-7 stycznia 2018 r. </w:t>
      </w:r>
    </w:p>
    <w:p w:rsidR="00F90576" w:rsidRPr="00F90576" w:rsidRDefault="00F90576" w:rsidP="00F90576">
      <w:pPr>
        <w:rPr>
          <w:rFonts w:ascii="Garamond" w:hAnsi="Garamond"/>
        </w:rPr>
      </w:pPr>
      <w:r>
        <w:rPr>
          <w:rFonts w:ascii="Garamond" w:hAnsi="Garamond"/>
        </w:rPr>
        <w:t>3.</w:t>
      </w:r>
      <w:r w:rsidRPr="00F90576">
        <w:rPr>
          <w:rFonts w:ascii="Garamond" w:hAnsi="Garamond"/>
        </w:rPr>
        <w:t>11-13 stycznia 2018 r.</w:t>
      </w:r>
    </w:p>
    <w:p w:rsidR="00F90576" w:rsidRPr="00F90576" w:rsidRDefault="00F90576" w:rsidP="00F90576">
      <w:pPr>
        <w:rPr>
          <w:rFonts w:ascii="Garamond" w:hAnsi="Garamond"/>
        </w:rPr>
      </w:pPr>
    </w:p>
    <w:p w:rsidR="00F90576" w:rsidRPr="00F90576" w:rsidRDefault="00F90576" w:rsidP="00F90576">
      <w:pPr>
        <w:rPr>
          <w:rFonts w:ascii="Garamond" w:hAnsi="Garamond"/>
        </w:rPr>
      </w:pPr>
      <w:r w:rsidRPr="00F90576">
        <w:rPr>
          <w:rFonts w:ascii="Garamond" w:hAnsi="Garamond"/>
        </w:rPr>
        <w:t>O ewentualnych zmianach w terminie ww. polowań lub kolejnych polowaniach, powiadomimy niezwłocznie.</w:t>
      </w:r>
    </w:p>
    <w:p w:rsidR="001F476C" w:rsidRDefault="001F476C"/>
    <w:sectPr w:rsidR="001F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F"/>
    <w:rsid w:val="001F476C"/>
    <w:rsid w:val="00B32FAF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6A3C-2FBC-4293-813C-71647B3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2017-11-24T09:53:00Z</dcterms:created>
  <dcterms:modified xsi:type="dcterms:W3CDTF">2017-11-24T09:53:00Z</dcterms:modified>
</cp:coreProperties>
</file>