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44" w:rsidRDefault="00081A6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            </w:t>
      </w:r>
      <w:r w:rsidRPr="00081A65">
        <w:rPr>
          <w:rFonts w:ascii="Times New Roman" w:hAnsi="Times New Roman" w:cs="Times New Roman"/>
          <w:sz w:val="24"/>
          <w:szCs w:val="24"/>
        </w:rPr>
        <w:t>Smętowo Graniczne, dnia ……………………………</w:t>
      </w:r>
    </w:p>
    <w:p w:rsidR="00081A65" w:rsidRDefault="00081A65">
      <w:pPr>
        <w:rPr>
          <w:rFonts w:ascii="Times New Roman" w:hAnsi="Times New Roman" w:cs="Times New Roman"/>
          <w:sz w:val="24"/>
          <w:szCs w:val="24"/>
        </w:rPr>
      </w:pPr>
    </w:p>
    <w:p w:rsidR="00081A65" w:rsidRDefault="00081A65" w:rsidP="00081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081A65" w:rsidRDefault="00081A65" w:rsidP="00081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:rsidR="00081A65" w:rsidRDefault="00081A65" w:rsidP="00081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A65" w:rsidRDefault="00081A65" w:rsidP="00081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081A65" w:rsidRDefault="00081A65" w:rsidP="00081A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:rsidR="00081A65" w:rsidRDefault="00081A65" w:rsidP="00081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1A65" w:rsidRPr="00081A65" w:rsidRDefault="00081A65" w:rsidP="00081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A65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081A65" w:rsidRDefault="00081A65" w:rsidP="00081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A65">
        <w:rPr>
          <w:rFonts w:ascii="Times New Roman" w:hAnsi="Times New Roman" w:cs="Times New Roman"/>
          <w:b/>
          <w:sz w:val="24"/>
          <w:szCs w:val="24"/>
        </w:rPr>
        <w:t>o podział nieruchomości</w:t>
      </w:r>
    </w:p>
    <w:p w:rsidR="00081A65" w:rsidRDefault="00081A65" w:rsidP="00081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A65" w:rsidRDefault="00081A65" w:rsidP="00081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Proszę o wszczęcie postepowania w sprawie podziału nieruchomości położonej w…………………………., przy ul. …………………………, stanowiącej działkę o numerze ewidencyjnym ………………………… w obrębie …………………………………………, Nr KW ……………………………………………………….</w:t>
      </w:r>
    </w:p>
    <w:p w:rsidR="00081A65" w:rsidRDefault="00081A65" w:rsidP="00081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podziału jest ………………………………………………………………………….....</w:t>
      </w:r>
    </w:p>
    <w:p w:rsidR="00081A65" w:rsidRDefault="00081A65" w:rsidP="00081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81A65" w:rsidRDefault="00081A65" w:rsidP="00081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65" w:rsidRDefault="00081A65" w:rsidP="00081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65" w:rsidRDefault="00081A65" w:rsidP="00081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1A65" w:rsidRDefault="00081A65" w:rsidP="00081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dołączam następujące dokumenty: *</w:t>
      </w:r>
    </w:p>
    <w:p w:rsidR="00081A65" w:rsidRDefault="00081A65" w:rsidP="00081A6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ETAP:</w:t>
      </w:r>
    </w:p>
    <w:p w:rsidR="00081A65" w:rsidRDefault="00081A65" w:rsidP="00081A6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stwierdzający tytuł prawny do nieruchomości,</w:t>
      </w:r>
    </w:p>
    <w:p w:rsidR="00081A65" w:rsidRDefault="00081A65" w:rsidP="00081A6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Wypis i </w:t>
      </w:r>
      <w:proofErr w:type="spellStart"/>
      <w:r>
        <w:rPr>
          <w:rFonts w:ascii="Times New Roman" w:hAnsi="Times New Roman" w:cs="Times New Roman"/>
          <w:sz w:val="24"/>
          <w:szCs w:val="24"/>
        </w:rPr>
        <w:t>wyrys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katastru nieruchomości (ewidencji gruntów),</w:t>
      </w:r>
    </w:p>
    <w:p w:rsidR="00081A65" w:rsidRDefault="00081A65" w:rsidP="00081A6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Decyzję o warunkach zabudowy i zagospodarowania terenu, jeżeli była wydana przed dniem złożenia wniosku o podział, obowiązującą w </w:t>
      </w:r>
      <w:proofErr w:type="spellStart"/>
      <w:r>
        <w:rPr>
          <w:rFonts w:ascii="Times New Roman" w:hAnsi="Times New Roman" w:cs="Times New Roman"/>
          <w:sz w:val="24"/>
          <w:szCs w:val="24"/>
        </w:rPr>
        <w:t>sniu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złożenia wniosku,</w:t>
      </w:r>
    </w:p>
    <w:p w:rsidR="00081A65" w:rsidRDefault="00081A65" w:rsidP="00081A6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Wstępny projekt podziału</w:t>
      </w:r>
      <w:r w:rsidR="00BE774A">
        <w:rPr>
          <w:rFonts w:ascii="Times New Roman" w:hAnsi="Times New Roman" w:cs="Times New Roman"/>
          <w:sz w:val="24"/>
          <w:szCs w:val="24"/>
        </w:rPr>
        <w:t>.</w:t>
      </w:r>
    </w:p>
    <w:p w:rsidR="00BE774A" w:rsidRDefault="00BE774A" w:rsidP="00BE774A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774A" w:rsidRDefault="00BE774A" w:rsidP="00BE774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ETAP:</w:t>
      </w:r>
    </w:p>
    <w:p w:rsidR="00BE774A" w:rsidRDefault="00BE774A" w:rsidP="00BE774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przyjęcia granic nieruchomości,</w:t>
      </w:r>
    </w:p>
    <w:p w:rsidR="00BE774A" w:rsidRDefault="00BE774A" w:rsidP="00BE774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zmian gruntowych,</w:t>
      </w:r>
    </w:p>
    <w:p w:rsidR="00BE774A" w:rsidRDefault="00BE774A" w:rsidP="00BE774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synchronizacyjny, jeżeli oznaczenie działek gruntu w katastrze nieruchomości jest inne niż w księdze wieczystej,</w:t>
      </w:r>
    </w:p>
    <w:p w:rsidR="00BE774A" w:rsidRDefault="00BE774A" w:rsidP="00BE774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Mapę z projektem podziału.</w:t>
      </w:r>
    </w:p>
    <w:p w:rsidR="00BE774A" w:rsidRDefault="00BE774A" w:rsidP="00BE774A">
      <w:pPr>
        <w:spacing w:after="0"/>
        <w:ind w:left="5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E774A" w:rsidRPr="00BE774A" w:rsidRDefault="00BE774A" w:rsidP="00BE774A">
      <w:pPr>
        <w:spacing w:after="0"/>
        <w:ind w:left="52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774A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E774A" w:rsidRDefault="00BE774A" w:rsidP="00BE774A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p w:rsidR="00BE774A" w:rsidRDefault="00BE774A" w:rsidP="00BE774A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E774A" w:rsidRDefault="00BE774A" w:rsidP="00BE774A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p w:rsidR="00BE774A" w:rsidRPr="00BE774A" w:rsidRDefault="00BE774A" w:rsidP="00BE774A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BE774A" w:rsidRDefault="00BE774A" w:rsidP="00BE77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74A">
        <w:rPr>
          <w:rFonts w:ascii="Times New Roman" w:hAnsi="Times New Roman" w:cs="Times New Roman"/>
          <w:sz w:val="20"/>
          <w:szCs w:val="20"/>
          <w:u w:val="single"/>
        </w:rPr>
        <w:t>UWAGA:</w:t>
      </w:r>
      <w:r w:rsidRPr="00BE774A">
        <w:rPr>
          <w:rFonts w:ascii="Times New Roman" w:hAnsi="Times New Roman" w:cs="Times New Roman"/>
          <w:sz w:val="20"/>
          <w:szCs w:val="20"/>
        </w:rPr>
        <w:t xml:space="preserve"> podziału nieruchomości dokonuje się na </w:t>
      </w:r>
      <w:r>
        <w:rPr>
          <w:rFonts w:ascii="Times New Roman" w:hAnsi="Times New Roman" w:cs="Times New Roman"/>
          <w:sz w:val="20"/>
          <w:szCs w:val="20"/>
        </w:rPr>
        <w:t>wniosek i koszt osoby, która ma w tym interes prawny ( art. 97 ustawy z dn. 21 sierpnia 1997r. o gospodarce nieruchomościami (Dz. U. 2015 poz. 1180).</w:t>
      </w:r>
    </w:p>
    <w:p w:rsidR="00BE774A" w:rsidRDefault="00BE774A" w:rsidP="00BE77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E774A" w:rsidRDefault="00BE774A" w:rsidP="00BE77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E774A" w:rsidRPr="00BE774A" w:rsidRDefault="00BE774A" w:rsidP="00BE774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E774A">
        <w:rPr>
          <w:rFonts w:ascii="Times New Roman" w:hAnsi="Times New Roman" w:cs="Times New Roman"/>
          <w:sz w:val="16"/>
          <w:szCs w:val="16"/>
        </w:rPr>
        <w:t>niepotrzebne skreślić</w:t>
      </w:r>
    </w:p>
    <w:sectPr w:rsidR="00BE774A" w:rsidRPr="00BE774A" w:rsidSect="00BE774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2BB"/>
    <w:multiLevelType w:val="hybridMultilevel"/>
    <w:tmpl w:val="05DE5E6E"/>
    <w:lvl w:ilvl="0" w:tplc="1D5232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A91794"/>
    <w:multiLevelType w:val="hybridMultilevel"/>
    <w:tmpl w:val="38AA3C42"/>
    <w:lvl w:ilvl="0" w:tplc="092893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62E96"/>
    <w:multiLevelType w:val="hybridMultilevel"/>
    <w:tmpl w:val="F5FC883A"/>
    <w:lvl w:ilvl="0" w:tplc="6B28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619FB"/>
    <w:multiLevelType w:val="hybridMultilevel"/>
    <w:tmpl w:val="A8C88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13CC0"/>
    <w:multiLevelType w:val="hybridMultilevel"/>
    <w:tmpl w:val="3982940C"/>
    <w:lvl w:ilvl="0" w:tplc="253AA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606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65"/>
    <w:rsid w:val="00081A65"/>
    <w:rsid w:val="00537544"/>
    <w:rsid w:val="00B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1</cp:revision>
  <dcterms:created xsi:type="dcterms:W3CDTF">2015-10-08T08:27:00Z</dcterms:created>
  <dcterms:modified xsi:type="dcterms:W3CDTF">2015-10-08T08:45:00Z</dcterms:modified>
</cp:coreProperties>
</file>